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22D" w:rsidRDefault="006B022D" w:rsidP="006B022D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05D702C7" wp14:editId="24924B9C">
            <wp:extent cx="4572425" cy="3429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60" cy="3439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22D" w:rsidRPr="00601301" w:rsidRDefault="006B022D" w:rsidP="006B022D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6.</w:t>
      </w:r>
      <w:r w:rsidRPr="00601301">
        <w:rPr>
          <w:rFonts w:asciiTheme="majorBidi" w:hAnsiTheme="majorBidi" w:cstheme="majorBidi"/>
        </w:rPr>
        <w:t xml:space="preserve"> Effect of solution pH on Ni (II) ions removal rate.</w:t>
      </w:r>
    </w:p>
    <w:p w:rsidR="008011A8" w:rsidRPr="006B022D" w:rsidRDefault="008011A8" w:rsidP="006B022D">
      <w:pPr>
        <w:tabs>
          <w:tab w:val="left" w:pos="3090"/>
        </w:tabs>
      </w:pPr>
      <w:bookmarkStart w:id="0" w:name="_GoBack"/>
      <w:bookmarkEnd w:id="0"/>
    </w:p>
    <w:sectPr w:rsidR="008011A8" w:rsidRPr="006B02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2D"/>
    <w:rsid w:val="006B022D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05FD4A-B468-4CDC-979B-4CA2F7A01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6B022D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6B0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2019-01-17T14:25:00Z</dcterms:created>
  <dcterms:modified xsi:type="dcterms:W3CDTF">2019-01-17T14:26:00Z</dcterms:modified>
</cp:coreProperties>
</file>